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4F" w:rsidRDefault="000B234F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Елена\Pictures\2017-03-08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17-03-08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23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</w:t>
      </w:r>
    </w:p>
    <w:p w:rsidR="000B234F" w:rsidRPr="000B234F" w:rsidRDefault="000B234F" w:rsidP="000B234F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 xml:space="preserve">    8. Кодекс служит основой для формирования должной морали в сфере деятельности ДОУ, уважительного отношения к деятельности ДОУ, а также выступает как институт общественного сознания и нравственности работников ДОУ, их самоконтроля.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9. Знание и соблюдение работниками ДОУ положений Кодекса является одним из критериев оценки качества их профессиональной деятельности и служебного поведения.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II. Основные принципы и правила служебного поведения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работников ДОУ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10. Основные принципы служебного поведения работников ДОУ являются основой поведения граждан Российской Федерации в связи с нахождением их в трудовых отношениях с ДОУ.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11. Работники ДОУ, сознавая ответственность перед государством, обществом и гражданами, призваны: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ДОУ;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ДОУ, так и работников;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в) осуществлять свою деятельность в пределах предмета и целей деятельности ДОУ;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г)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е) уведомлять представителя работодателя, органы прокуратуры или другие государственные органы либо органы местного самоуправления обо всех случаях обращения к работнику ДОУ, в целях склонения к совершению коррупционных правонарушений;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ж) соблюдать установленные федеральными законами ограничения и запреты, исполнять должностные обязанности добросовестно и на высоком профессиональном уровне в целях обеспечения эффективной работы ДОУ;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з)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и) соблюдать нормы служебной, профессиональной этики и правила делового поведения;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к) проявлять корректность и внимательность в обращении с детьми, родителями (законными представителями ребёнка), коллегами по работе, гражданами и должностными лицами;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м)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ДОУ в целом;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о) не использовать служебное положение для оказания влияния на деятельность ДОУ, работников ДОУ и родителей (законных представителей) при решении вопросов личного характера; </w:t>
      </w:r>
    </w:p>
    <w:p w:rsidR="000B234F" w:rsidRPr="000B234F" w:rsidRDefault="000B234F" w:rsidP="000B234F">
      <w:pPr>
        <w:pageBreakBefore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 xml:space="preserve">п) воздерживаться от публичных высказываний, суждений и оценок в отношении деятельности ДОУ, его руководителя, если это не входит в должностные обязанности работника;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р) соблюдать установленные в ДОУ правила публичных выступлений и предоставления служебной информации;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ДОУ, а также оказывать содействие в получении достоверной информации в установленном порядке;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т) постоянно стремиться к обеспечению как можно более эффективного распоряжения ресурсами, находящимися в сфере ответственности работника ДОУ.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12. </w:t>
      </w:r>
      <w:proofErr w:type="gramStart"/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Работники ДОУ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 </w:t>
      </w:r>
      <w:proofErr w:type="gramEnd"/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13. Работники ДОУ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14. Работники ДОУ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15. Работники ДОУ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При назначении на должность руководителя ДОУ и исполнении должностных обязанностей руководитель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16 Руководитель ДОУ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17. Руководитель ДОУ, работники ДОУ обязаны уведомлять работодателя, органы прокуратуры Российской Федерации или другие государственные органы обо всех случаях обращения к ним каких-либо лиц в целях склонения его к совершению коррупционных правонарушений.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ДОУ.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18. Работникам ДОУ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19. Работник ДОУ может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20. Работник ДОУ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21. Работник ДОУ, наделенный организационно-распорядительными полномочиями по отношению к другим работникам ДОУ,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22. Работник ДОУ, наделенный организационно-распорядительными полномочиями </w:t>
      </w:r>
    </w:p>
    <w:p w:rsidR="000B234F" w:rsidRPr="000B234F" w:rsidRDefault="000B234F" w:rsidP="000B234F">
      <w:pPr>
        <w:pageBreakBefore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 xml:space="preserve">по отношению к другим работникам ДОУ, </w:t>
      </w:r>
      <w:proofErr w:type="gramStart"/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>призван</w:t>
      </w:r>
      <w:proofErr w:type="gramEnd"/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: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а) принимать меры по предотвращению и урегулированию конфликта интересов;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б) принимать меры по предупреждению коррупции;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в) не допускать случаев принуждения работников ДОУ к участию в деятельности политических партий и общественных объединений.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23. Работник ДОУ, наделенный организационно-распорядительными полномочиями по отношению к другим работникам ДОУ, должен принимать меры к тому, чтобы подчиненные ему работники не допускали </w:t>
      </w:r>
      <w:proofErr w:type="spellStart"/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>коррупционно</w:t>
      </w:r>
      <w:proofErr w:type="spellEnd"/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опасного поведения, своим личным поведением подавать пример честности, беспристрастности и справедливости.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24. Работник ДОУ, наделенный организационно-распорядительными полномочиями по отношению к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III. </w:t>
      </w:r>
      <w:proofErr w:type="gramStart"/>
      <w:r w:rsidRPr="000B234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Рекомендательные этические правила служебного </w:t>
      </w:r>
      <w:proofErr w:type="gramEnd"/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поведения работников ДОУ.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25. В служебном поведении работникам ДОУ необходимо исходить из конституционных положений о том, что человек, его права и свободы являются высшей </w:t>
      </w:r>
      <w:proofErr w:type="gramStart"/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>ценностью</w:t>
      </w:r>
      <w:proofErr w:type="gramEnd"/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26. В служебном поведении работники ДОУ воздерживается </w:t>
      </w:r>
      <w:proofErr w:type="gramStart"/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>от</w:t>
      </w:r>
      <w:proofErr w:type="gramEnd"/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: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г) курения во время рабочего времени, общения с гражданами.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27. Работники 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Работники ДОУ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28. Внешний вид работника ДОУ при исполнении им должностных должен способствовать уважительному отношению граждан к ДОУ,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IV. Ответственность за нарушение положений Типового кодекса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29. </w:t>
      </w:r>
      <w:proofErr w:type="gramStart"/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>Нарушение работником ДОУ положений Кодекса подлежит моральному осуждению на заседании соответствующей комиссии по соблюдению требований к служебному поведению работников ДОУ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, нарушение положений Кодекса влечет применение к работнику ДОУ мер юридической ответственности. </w:t>
      </w:r>
    </w:p>
    <w:p w:rsidR="000B234F" w:rsidRPr="000B234F" w:rsidRDefault="000B234F" w:rsidP="000B234F">
      <w:pPr>
        <w:pageBreakBefore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B234F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 xml:space="preserve">Соблюдение работниками 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</w:rPr>
      </w:pP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</w:rPr>
      </w:pPr>
      <w:r w:rsidRPr="000B234F">
        <w:rPr>
          <w:rFonts w:ascii="Times New Roman" w:eastAsia="Calibri" w:hAnsi="Times New Roman" w:cs="Times New Roman"/>
          <w:color w:val="000000"/>
        </w:rPr>
        <w:t xml:space="preserve">Принято на </w:t>
      </w:r>
      <w:r w:rsidRPr="000B23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Общее собранием трудового коллектива </w:t>
      </w:r>
      <w:r w:rsidRPr="000B234F">
        <w:rPr>
          <w:rFonts w:ascii="Times New Roman" w:eastAsia="Calibri" w:hAnsi="Times New Roman" w:cs="Times New Roman"/>
          <w:color w:val="000000"/>
        </w:rPr>
        <w:t xml:space="preserve">МБДОУ «Детский сад № 7» </w:t>
      </w:r>
    </w:p>
    <w:p w:rsidR="000B234F" w:rsidRPr="000B234F" w:rsidRDefault="000B234F" w:rsidP="000B23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34F" w:rsidRPr="000B234F" w:rsidRDefault="000B234F" w:rsidP="000B23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2 от 17.10.2016г.</w:t>
      </w:r>
    </w:p>
    <w:p w:rsidR="000B234F" w:rsidRPr="000B234F" w:rsidRDefault="000B234F" w:rsidP="000B234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234F" w:rsidRPr="000B234F" w:rsidRDefault="000B234F" w:rsidP="000B2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4AB0" w:rsidRDefault="00914AB0"/>
    <w:sectPr w:rsidR="00914AB0" w:rsidSect="00BE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4F"/>
    <w:rsid w:val="000B234F"/>
    <w:rsid w:val="00551624"/>
    <w:rsid w:val="0091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24"/>
  </w:style>
  <w:style w:type="paragraph" w:styleId="1">
    <w:name w:val="heading 1"/>
    <w:basedOn w:val="a"/>
    <w:next w:val="a"/>
    <w:link w:val="10"/>
    <w:uiPriority w:val="9"/>
    <w:qFormat/>
    <w:rsid w:val="00551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6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6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6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6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6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6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62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6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16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16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16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16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16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16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162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16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16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16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16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16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16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51624"/>
    <w:rPr>
      <w:b/>
      <w:bCs/>
    </w:rPr>
  </w:style>
  <w:style w:type="character" w:styleId="a9">
    <w:name w:val="Emphasis"/>
    <w:basedOn w:val="a0"/>
    <w:uiPriority w:val="20"/>
    <w:qFormat/>
    <w:rsid w:val="00551624"/>
    <w:rPr>
      <w:i/>
      <w:iCs/>
    </w:rPr>
  </w:style>
  <w:style w:type="paragraph" w:styleId="aa">
    <w:name w:val="No Spacing"/>
    <w:uiPriority w:val="1"/>
    <w:qFormat/>
    <w:rsid w:val="005516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16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16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162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516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5162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5162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5162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5162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5162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5162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5162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B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2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24"/>
  </w:style>
  <w:style w:type="paragraph" w:styleId="1">
    <w:name w:val="heading 1"/>
    <w:basedOn w:val="a"/>
    <w:next w:val="a"/>
    <w:link w:val="10"/>
    <w:uiPriority w:val="9"/>
    <w:qFormat/>
    <w:rsid w:val="00551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6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6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6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6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6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6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62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6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16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16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16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16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16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16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162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16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16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16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16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16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16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51624"/>
    <w:rPr>
      <w:b/>
      <w:bCs/>
    </w:rPr>
  </w:style>
  <w:style w:type="character" w:styleId="a9">
    <w:name w:val="Emphasis"/>
    <w:basedOn w:val="a0"/>
    <w:uiPriority w:val="20"/>
    <w:qFormat/>
    <w:rsid w:val="00551624"/>
    <w:rPr>
      <w:i/>
      <w:iCs/>
    </w:rPr>
  </w:style>
  <w:style w:type="paragraph" w:styleId="aa">
    <w:name w:val="No Spacing"/>
    <w:uiPriority w:val="1"/>
    <w:qFormat/>
    <w:rsid w:val="005516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16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16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162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516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5162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5162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5162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5162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5162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5162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5162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B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2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1528</Words>
  <Characters>8711</Characters>
  <Application>Microsoft Office Word</Application>
  <DocSecurity>0</DocSecurity>
  <Lines>72</Lines>
  <Paragraphs>20</Paragraphs>
  <ScaleCrop>false</ScaleCrop>
  <Company/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2017-03-08T13:32:00Z</dcterms:created>
  <dcterms:modified xsi:type="dcterms:W3CDTF">2017-03-08T13:34:00Z</dcterms:modified>
</cp:coreProperties>
</file>